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MELDING VERLAGING TRAKTEMENT NA 1 JAAR ZIEKTE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s.v.p. aankruisen, omcirkele</w:t>
      </w: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n of invullen met blokletters  wat van toepassing is,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bij vragen over het invullen kunt u bellen met 030-8801661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versie 202</w:t>
      </w:r>
      <w:r w:rsidDel="00000000" w:rsidR="00000000" w:rsidRPr="00000000">
        <w:rPr>
          <w:rFonts w:ascii="Arial" w:cs="Arial" w:eastAsia="Arial" w:hAnsi="Arial"/>
          <w:i w:val="1"/>
          <w:sz w:val="16"/>
          <w:szCs w:val="16"/>
          <w:rtl w:val="0"/>
        </w:rPr>
        <w:t xml:space="preserve">3-06</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Met het oog op de verlaging van het traktement na één jaar ziekte met 30% als bedoeld in artikel </w:t>
      </w:r>
      <w:r w:rsidDel="00000000" w:rsidR="00000000" w:rsidRPr="00000000">
        <w:rPr>
          <w:rFonts w:ascii="Arial" w:cs="Arial" w:eastAsia="Arial" w:hAnsi="Arial"/>
          <w:rtl w:val="0"/>
        </w:rPr>
        <w:t xml:space="preserve">4-4-e-i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van de generale regeling rechtspositie predikanten en de daarbij behorende uitvoeringsbepalingen meldt de scriba van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gemeente)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 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predikant)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één jaar lang de ambtelijke werkzaamheden wegens ziekte deels of geheel niet heeft kunnen verrichten.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1"/>
        </w:rPr>
      </w:pPr>
      <w:r w:rsidDel="00000000" w:rsidR="00000000" w:rsidRPr="00000000">
        <w:rPr>
          <w:rFonts w:ascii="Arial" w:cs="Arial" w:eastAsia="Arial" w:hAnsi="Arial"/>
          <w:rtl w:val="0"/>
        </w:rPr>
        <w:t xml:space="preserve">Datum begin ziekte:  </w:t>
        <w:tab/>
        <w:tab/>
        <w:tab/>
        <w:tab/>
        <w:t xml:space="preserve">……………………………………………… </w:t>
      </w:r>
      <w:r w:rsidDel="00000000" w:rsidR="00000000" w:rsidRPr="00000000">
        <w:rPr>
          <w:rFonts w:ascii="Arial" w:cs="Arial" w:eastAsia="Arial" w:hAnsi="Arial"/>
          <w:i w:val="1"/>
          <w:rtl w:val="0"/>
        </w:rPr>
        <w:t xml:space="preserve">(datum)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Normale werktijd van de predikant: </w:t>
        <w:tab/>
        <w:t xml:space="preserve"> </w:t>
        <w:tab/>
        <w:t xml:space="preserve">……… uren per week (fulltime = 40 uren)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Arbeidsuren per week na één jaar ziekte:</w:t>
        <w:tab/>
        <w:t xml:space="preserve">…...…. uren per week (volgens opgave arbodienst)*</w:t>
      </w:r>
    </w:p>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 Als de arbodienst heeft verklaard dat de predikant de werkzaamheden deels of volledig kan hervatten, dan moeten hier de betreffende uren worden ingevuld, ook als de predikant om andere redenen (b.v. vrijstelling van werkzaamheden als bedoeld in ordinantie 3-19) de werkzaamheden niet daadwerkelijk heeft hervat. In dit geval wordt het traktement voor de betreffende uren niet verlaagd.</w:t>
      </w:r>
    </w:p>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sz w:val="18"/>
          <w:szCs w:val="18"/>
          <w:rtl w:val="0"/>
        </w:rPr>
        <w:t xml:space="preserve">Werken op arbeidstherapeutische basis wordt niet gezien als werkhervatting. De betreffende uren moeten dus niet worden opgegeven als arbeidsuren na één jaar ziekte.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1"/>
          <w:rtl w:val="0"/>
        </w:rPr>
        <w:t xml:space="preserve">ONDER</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TEKENING SCRIBA (WIJK)KERKENRAAD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w:t>
        <w:tab/>
        <w:tab/>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Telefoon: </w:t>
        <w:tab/>
        <w:t xml:space="preserve">………………………</w:t>
        <w:tab/>
        <w:t xml:space="preserve">E-mail:</w:t>
        <w:tab/>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tab/>
        <w:tab/>
        <w:t xml:space="preserve">………………………</w:t>
        <w:tab/>
        <w:t xml:space="preserve">Plaats: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6">
      <w:pPr>
        <w:spacing w:line="30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Ondertekening:</w:t>
        <w:tab/>
        <w:t xml:space="preserve">……………………… …………………………..…………</w:t>
      </w:r>
      <w:r w:rsidDel="00000000" w:rsidR="00000000" w:rsidRPr="00000000">
        <w:rPr>
          <w:rFonts w:ascii="Arial" w:cs="Arial" w:eastAsia="Arial" w:hAnsi="Arial"/>
          <w:i w:val="1"/>
          <w:rtl w:val="0"/>
        </w:rPr>
        <w:t xml:space="preserve">(handtekening of getypte naam)</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Toezenden aan de predikant, het college van kerkrentmeesters en </w:t>
    </w:r>
  </w:p>
  <w:p w:rsidR="00000000" w:rsidDel="00000000" w:rsidP="00000000" w:rsidRDefault="00000000" w:rsidRPr="00000000" w14:paraId="0000002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Beheercommissie centrale kas predikantstraktementen, Postbus 8504, 3503 RM Utrecht</w:t>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voorkeur per mail: predikantstraktementen@protestantsekerk.nl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KGKbtzG1aiXKwNPv6o35rDOTg==">CgMxLjA4AHIhMWZiYkVrODEyR3ZLYmt6RFFwOF9DYmFGdXlaMXdXY2NC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